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</w:t>
      </w:r>
      <w:r>
        <w:rPr>
          <w:rFonts w:ascii="Times New Roman" w:hAnsi="Times New Roman" w:cs="Times New Roman"/>
          <w:sz w:val="24"/>
          <w:szCs w:val="24"/>
        </w:rPr>
        <w:softHyphen/>
        <w:t>_Т.Е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7A7577" w:rsidRDefault="0079149A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«___»________2020</w:t>
      </w:r>
      <w:r w:rsidR="007A7577">
        <w:rPr>
          <w:rFonts w:ascii="Times New Roman" w:hAnsi="Times New Roman" w:cs="Times New Roman"/>
          <w:sz w:val="24"/>
          <w:szCs w:val="24"/>
        </w:rPr>
        <w:t>г.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82267E" w:rsidRPr="00CF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Ейский</w:t>
      </w:r>
      <w:proofErr w:type="spellEnd"/>
      <w:r w:rsidR="0082267E" w:rsidRPr="00CF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267E" w:rsidRPr="00CF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полипрофильный</w:t>
      </w:r>
      <w:proofErr w:type="spellEnd"/>
      <w:r w:rsidR="0082267E" w:rsidRPr="00CF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44.02.01 Дошкольное образование 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7A7577" w:rsidRPr="002E3C72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E3C72">
        <w:rPr>
          <w:rFonts w:ascii="Times New Roman" w:hAnsi="Times New Roman" w:cs="Times New Roman"/>
          <w:b/>
          <w:sz w:val="24"/>
          <w:szCs w:val="24"/>
        </w:rPr>
        <w:t>:</w:t>
      </w:r>
      <w:r w:rsidRPr="002E3C72">
        <w:rPr>
          <w:rFonts w:ascii="Times New Roman" w:hAnsi="Times New Roman" w:cs="Times New Roman"/>
          <w:sz w:val="24"/>
          <w:szCs w:val="24"/>
        </w:rPr>
        <w:t xml:space="preserve"> воспитатель детей 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C72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149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319E2">
        <w:rPr>
          <w:rFonts w:ascii="Times New Roman" w:hAnsi="Times New Roman" w:cs="Times New Roman"/>
          <w:i/>
          <w:sz w:val="24"/>
          <w:szCs w:val="24"/>
        </w:rPr>
        <w:t>среднего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гуманитарный</w:t>
      </w:r>
    </w:p>
    <w:p w:rsidR="007A7577" w:rsidRDefault="007A7577" w:rsidP="00120F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2148"/>
        <w:gridCol w:w="1640"/>
        <w:gridCol w:w="1890"/>
        <w:gridCol w:w="2149"/>
        <w:gridCol w:w="2222"/>
        <w:gridCol w:w="1323"/>
        <w:gridCol w:w="1703"/>
      </w:tblGrid>
      <w:tr w:rsidR="00C319E2" w:rsidRPr="00C319E2" w:rsidTr="00B24330">
        <w:trPr>
          <w:trHeight w:val="247"/>
        </w:trPr>
        <w:tc>
          <w:tcPr>
            <w:tcW w:w="1803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196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Самостоятельное </w:t>
            </w:r>
          </w:p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</w:tc>
        <w:tc>
          <w:tcPr>
            <w:tcW w:w="3763" w:type="dxa"/>
            <w:gridSpan w:val="2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Лабораторно-экзаменационные сессии</w:t>
            </w:r>
          </w:p>
        </w:tc>
        <w:tc>
          <w:tcPr>
            <w:tcW w:w="2150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Преддипломная (квалификационная) практика, стажировка</w:t>
            </w:r>
          </w:p>
        </w:tc>
        <w:tc>
          <w:tcPr>
            <w:tcW w:w="2285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43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839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C319E2" w:rsidRPr="00C319E2" w:rsidTr="00B24330">
        <w:trPr>
          <w:trHeight w:val="508"/>
        </w:trPr>
        <w:tc>
          <w:tcPr>
            <w:tcW w:w="1803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2150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19E2" w:rsidRPr="00C319E2" w:rsidTr="00B24330">
        <w:trPr>
          <w:trHeight w:val="234"/>
        </w:trPr>
        <w:tc>
          <w:tcPr>
            <w:tcW w:w="1803" w:type="dxa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319E2" w:rsidRPr="00C319E2" w:rsidTr="00B24330">
        <w:trPr>
          <w:trHeight w:val="234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319E2" w:rsidRPr="00C319E2" w:rsidTr="00B24330">
        <w:trPr>
          <w:trHeight w:val="234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319E2" w:rsidRPr="00C319E2" w:rsidTr="00B24330">
        <w:trPr>
          <w:trHeight w:val="248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319E2" w:rsidRPr="00C319E2" w:rsidTr="00B24330">
        <w:trPr>
          <w:trHeight w:val="234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IY </w:t>
            </w:r>
            <w:proofErr w:type="spellStart"/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C319E2" w:rsidRPr="00C319E2" w:rsidTr="00B24330">
        <w:trPr>
          <w:trHeight w:val="248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294099" w:rsidRDefault="00294099" w:rsidP="00C3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4A2" w:rsidRDefault="005B04A2" w:rsidP="00C3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4A2" w:rsidRPr="00C319E2" w:rsidRDefault="005B04A2" w:rsidP="00C3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C" w:rsidRPr="00120FCF" w:rsidRDefault="007A7577" w:rsidP="00120F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44.02.01 Дошкольное образование </w:t>
      </w:r>
    </w:p>
    <w:p w:rsidR="00120FCF" w:rsidRDefault="00120FCF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3260"/>
        <w:gridCol w:w="1701"/>
        <w:gridCol w:w="602"/>
        <w:gridCol w:w="552"/>
        <w:gridCol w:w="500"/>
        <w:gridCol w:w="381"/>
        <w:gridCol w:w="381"/>
        <w:gridCol w:w="382"/>
        <w:gridCol w:w="443"/>
        <w:gridCol w:w="390"/>
        <w:gridCol w:w="393"/>
        <w:gridCol w:w="390"/>
        <w:gridCol w:w="394"/>
        <w:gridCol w:w="421"/>
        <w:gridCol w:w="401"/>
        <w:gridCol w:w="401"/>
        <w:gridCol w:w="390"/>
        <w:gridCol w:w="370"/>
        <w:gridCol w:w="390"/>
        <w:gridCol w:w="400"/>
        <w:gridCol w:w="382"/>
        <w:gridCol w:w="370"/>
        <w:gridCol w:w="390"/>
        <w:gridCol w:w="400"/>
        <w:gridCol w:w="351"/>
      </w:tblGrid>
      <w:tr w:rsidR="00B24330" w:rsidRPr="00B24330" w:rsidTr="00E27CD0">
        <w:trPr>
          <w:trHeight w:val="670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3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(час.)</w:t>
            </w:r>
          </w:p>
        </w:tc>
        <w:tc>
          <w:tcPr>
            <w:tcW w:w="6233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семестре)</w:t>
            </w:r>
          </w:p>
        </w:tc>
      </w:tr>
      <w:tr w:rsidR="00B24330" w:rsidRPr="00B24330" w:rsidTr="005B04A2">
        <w:trPr>
          <w:trHeight w:val="31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2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6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61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5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5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B24330" w:rsidRPr="00B24330" w:rsidTr="005B04A2">
        <w:trPr>
          <w:cantSplit/>
          <w:trHeight w:val="2526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</w:t>
            </w:r>
            <w:proofErr w:type="gramEnd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 очной форме обучения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курсовых работ (проектов) 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1 сем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2 сем.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3 сем.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4 сем.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5 сем.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6 сем.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7 сем.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330">
              <w:rPr>
                <w:rFonts w:ascii="Times New Roman" w:hAnsi="Times New Roman" w:cs="Times New Roman"/>
                <w:color w:val="000000"/>
              </w:rPr>
              <w:t>8 сем.</w:t>
            </w:r>
          </w:p>
        </w:tc>
      </w:tr>
      <w:tr w:rsidR="00B24330" w:rsidRPr="00B24330" w:rsidTr="00E27CD0">
        <w:trPr>
          <w:trHeight w:val="20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B24330" w:rsidRPr="00B24330" w:rsidTr="00E27CD0">
        <w:trPr>
          <w:trHeight w:val="47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1з/10дз/0э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7CD0" w:rsidRPr="00B24330" w:rsidTr="00E27CD0"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ДЗ, ДЗ, ДЗ, ДЗ, 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28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51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 w:rsidRPr="00B243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0з/2дз/0э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7CD0" w:rsidRPr="00B24330" w:rsidTr="00E27CD0"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42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37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E27CD0" w:rsidRPr="00E27CD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Профессиональный учебный цикл </w:t>
            </w:r>
            <w:r w:rsidRPr="00E27C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1з/28дз/22э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27CD0" w:rsidRPr="00B24330" w:rsidTr="00E27CD0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E27CD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7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</w:t>
            </w:r>
            <w:proofErr w:type="spellEnd"/>
            <w:r w:rsidRPr="00E27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дисциплины </w:t>
            </w:r>
            <w:r w:rsidRPr="00E27C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0з/13дз/7э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E27CD0" w:rsidRPr="00B24330" w:rsidTr="00E27CD0"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Э, ДЗ, </w:t>
            </w:r>
            <w:proofErr w:type="gramStart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ДЗ, </w:t>
            </w: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ДЗ, 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27CD0" w:rsidRPr="00B24330" w:rsidTr="00E27CD0">
        <w:trPr>
          <w:trHeight w:val="29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Э, ДЗ, </w:t>
            </w:r>
            <w:proofErr w:type="gramStart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ДЗ, </w:t>
            </w: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7CD0" w:rsidRPr="00B24330" w:rsidTr="00E27CD0">
        <w:trPr>
          <w:trHeight w:val="29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7CD0" w:rsidRPr="00B24330" w:rsidTr="00E27CD0">
        <w:trPr>
          <w:trHeight w:val="41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7CD0" w:rsidRPr="00B24330" w:rsidTr="00E27CD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27CD0" w:rsidRPr="00B24330" w:rsidTr="00E27CD0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CD0" w:rsidRPr="00B24330" w:rsidTr="00E27CD0"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27CD0" w:rsidRPr="00B24330" w:rsidTr="00E27CD0">
        <w:trPr>
          <w:trHeight w:val="622"/>
        </w:trPr>
        <w:tc>
          <w:tcPr>
            <w:tcW w:w="10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методика </w:t>
            </w:r>
            <w:proofErr w:type="spellStart"/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преддошкольного</w:t>
            </w:r>
            <w:proofErr w:type="spellEnd"/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CD0" w:rsidRPr="00B24330" w:rsidTr="005B04A2">
        <w:trPr>
          <w:trHeight w:val="37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0з/15дз/13э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E27CD0" w:rsidRPr="00B24330" w:rsidTr="005B04A2">
        <w:trPr>
          <w:trHeight w:val="646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0з/3дз/2э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E27CD0" w:rsidRPr="00B24330" w:rsidTr="005B04A2">
        <w:trPr>
          <w:trHeight w:val="48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Медико-биологические и социальные основы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CD0" w:rsidRPr="00B24330" w:rsidTr="005B04A2">
        <w:trPr>
          <w:trHeight w:val="682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CD0" w:rsidRPr="00B24330" w:rsidTr="005B04A2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7CD0" w:rsidRPr="00B24330" w:rsidRDefault="00E27CD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330" w:rsidRPr="00B24330" w:rsidTr="005B04A2"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31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2433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2433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24330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24330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04A2" w:rsidRPr="00B24330" w:rsidTr="005B04A2">
        <w:trPr>
          <w:trHeight w:val="449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ПМ.02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различных видов деятельности и общения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0з/7дз/3э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5B04A2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04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5B04A2" w:rsidRPr="00B24330" w:rsidTr="005B04A2">
        <w:trPr>
          <w:trHeight w:val="694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732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658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МДК.02.03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и методические основы </w:t>
            </w:r>
            <w:proofErr w:type="gramStart"/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54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41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48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4330" w:rsidRPr="00B24330" w:rsidTr="005B04A2">
        <w:trPr>
          <w:trHeight w:val="25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27CD0" w:rsidRPr="00B24330" w:rsidTr="005B04A2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27CD0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04A2" w:rsidRPr="00B24330" w:rsidTr="005B04A2">
        <w:trPr>
          <w:trHeight w:val="658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ПМ.03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0з/2дз/5э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744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496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5B04A2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04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5B04A2" w:rsidRPr="00B24330" w:rsidTr="005B04A2">
        <w:trPr>
          <w:trHeight w:val="48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4A2" w:rsidRPr="00B24330" w:rsidTr="005B04A2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4A2" w:rsidRPr="00B24330" w:rsidTr="005B04A2">
        <w:trPr>
          <w:trHeight w:val="43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экологического образования дошкольников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4A2" w:rsidRPr="00B24330" w:rsidTr="005B04A2">
        <w:trPr>
          <w:trHeight w:val="28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математического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330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4A2" w:rsidRPr="00B24330" w:rsidTr="00D91D6B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7CD0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E27CD0" w:rsidRPr="00B24330" w:rsidRDefault="00E27CD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27CD0" w:rsidRPr="00B24330" w:rsidRDefault="00E27CD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4A2" w:rsidRPr="00B24330" w:rsidTr="000F205B">
        <w:trPr>
          <w:trHeight w:val="76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0з/1дз/2э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5B04A2" w:rsidRPr="00B24330" w:rsidTr="005B04A2">
        <w:trPr>
          <w:trHeight w:val="8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330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4A2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5B04A2" w:rsidRPr="00B24330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5B04A2" w:rsidRPr="00B24330" w:rsidTr="005B04A2">
        <w:trPr>
          <w:trHeight w:val="5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0з/2дз/1э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5B04A2" w:rsidRPr="00B24330" w:rsidTr="005B04A2">
        <w:trPr>
          <w:trHeight w:val="7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04A2" w:rsidRPr="00B24330" w:rsidRDefault="005B04A2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4A2" w:rsidRPr="00B24330" w:rsidRDefault="005B04A2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B04A2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330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E2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24330" w:rsidRPr="00B24330" w:rsidTr="005B04A2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24330" w:rsidRPr="00B24330" w:rsidTr="005B04A2">
        <w:trPr>
          <w:trHeight w:val="29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</w:rPr>
              <w:t>1з/40дз/21э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B24330" w:rsidRPr="00B24330" w:rsidTr="00E27CD0"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недели</w:t>
            </w:r>
          </w:p>
        </w:tc>
        <w:tc>
          <w:tcPr>
            <w:tcW w:w="3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330" w:rsidRPr="00B24330" w:rsidTr="00E27CD0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недель</w:t>
            </w:r>
          </w:p>
        </w:tc>
        <w:tc>
          <w:tcPr>
            <w:tcW w:w="3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330" w:rsidRPr="00B24330" w:rsidTr="005B04A2">
        <w:trPr>
          <w:trHeight w:val="365"/>
        </w:trPr>
        <w:tc>
          <w:tcPr>
            <w:tcW w:w="713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B04A2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на учебную группу на весь период обучения 400 часов из расчета 4 часа в год на каждого обучающегося</w:t>
            </w:r>
          </w:p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углубленной подготовки</w:t>
            </w:r>
          </w:p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Выпускная квалификационная работа в форме  дипломной работы</w:t>
            </w:r>
          </w:p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дипломной работы  с 18.05  по14.06 (всего 4 </w:t>
            </w:r>
            <w:proofErr w:type="spellStart"/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дипломной работы  с 15.06 по 28.06 (всего 2 </w:t>
            </w:r>
            <w:proofErr w:type="spellStart"/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24330" w:rsidRPr="00B24330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3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5B04A2" w:rsidRDefault="00B24330" w:rsidP="005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4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B24330" w:rsidRPr="00B24330" w:rsidTr="00B24330">
        <w:trPr>
          <w:trHeight w:val="281"/>
        </w:trPr>
        <w:tc>
          <w:tcPr>
            <w:tcW w:w="713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5B04A2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4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24330" w:rsidRPr="00B24330" w:rsidTr="00B24330">
        <w:trPr>
          <w:trHeight w:val="475"/>
        </w:trPr>
        <w:tc>
          <w:tcPr>
            <w:tcW w:w="713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5B04A2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4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B24330" w:rsidRPr="00B24330" w:rsidTr="00B24330">
        <w:trPr>
          <w:trHeight w:val="365"/>
        </w:trPr>
        <w:tc>
          <w:tcPr>
            <w:tcW w:w="713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5B04A2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4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24330" w:rsidRPr="00B24330" w:rsidTr="005B04A2">
        <w:trPr>
          <w:trHeight w:val="425"/>
        </w:trPr>
        <w:tc>
          <w:tcPr>
            <w:tcW w:w="713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5B04A2" w:rsidRDefault="005B04A2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экзаменов (в т.ч. экзаменов </w:t>
            </w:r>
            <w:r w:rsidR="00B24330" w:rsidRPr="005B04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ионных)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4330" w:rsidRPr="00B24330" w:rsidTr="005B04A2">
        <w:trPr>
          <w:trHeight w:val="449"/>
        </w:trPr>
        <w:tc>
          <w:tcPr>
            <w:tcW w:w="713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5B04A2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4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4330" w:rsidRPr="00B24330" w:rsidTr="00B24330">
        <w:trPr>
          <w:trHeight w:val="293"/>
        </w:trPr>
        <w:tc>
          <w:tcPr>
            <w:tcW w:w="713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24330" w:rsidRPr="005B04A2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4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24330" w:rsidRPr="00B24330" w:rsidRDefault="00B24330" w:rsidP="00B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433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94099" w:rsidSect="007A7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430D"/>
    <w:multiLevelType w:val="hybridMultilevel"/>
    <w:tmpl w:val="22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407"/>
    <w:rsid w:val="00067FA1"/>
    <w:rsid w:val="0007608E"/>
    <w:rsid w:val="000D468D"/>
    <w:rsid w:val="00120FCF"/>
    <w:rsid w:val="00151892"/>
    <w:rsid w:val="001C1ABC"/>
    <w:rsid w:val="00286A1E"/>
    <w:rsid w:val="00294099"/>
    <w:rsid w:val="002E3C72"/>
    <w:rsid w:val="003C22B7"/>
    <w:rsid w:val="003E6638"/>
    <w:rsid w:val="00414923"/>
    <w:rsid w:val="0053660C"/>
    <w:rsid w:val="0059593B"/>
    <w:rsid w:val="005A669E"/>
    <w:rsid w:val="005B04A2"/>
    <w:rsid w:val="006429BA"/>
    <w:rsid w:val="006A4A5E"/>
    <w:rsid w:val="00780CCD"/>
    <w:rsid w:val="00781656"/>
    <w:rsid w:val="0079149A"/>
    <w:rsid w:val="007A7577"/>
    <w:rsid w:val="0082267E"/>
    <w:rsid w:val="00852407"/>
    <w:rsid w:val="00985736"/>
    <w:rsid w:val="00AA5BBF"/>
    <w:rsid w:val="00AA67E8"/>
    <w:rsid w:val="00B24330"/>
    <w:rsid w:val="00B91D68"/>
    <w:rsid w:val="00C16B12"/>
    <w:rsid w:val="00C319E2"/>
    <w:rsid w:val="00CC6BD2"/>
    <w:rsid w:val="00CF4A48"/>
    <w:rsid w:val="00CF5A63"/>
    <w:rsid w:val="00DD7973"/>
    <w:rsid w:val="00E2084A"/>
    <w:rsid w:val="00E27CD0"/>
    <w:rsid w:val="00E358D3"/>
    <w:rsid w:val="00EA12E7"/>
    <w:rsid w:val="00EE738E"/>
    <w:rsid w:val="00EF039B"/>
    <w:rsid w:val="00EF24A7"/>
    <w:rsid w:val="00F36A7D"/>
    <w:rsid w:val="00F57337"/>
    <w:rsid w:val="00FC6938"/>
    <w:rsid w:val="00F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48</cp:revision>
  <cp:lastPrinted>2019-09-06T09:38:00Z</cp:lastPrinted>
  <dcterms:created xsi:type="dcterms:W3CDTF">2017-06-19T05:58:00Z</dcterms:created>
  <dcterms:modified xsi:type="dcterms:W3CDTF">2020-05-15T12:52:00Z</dcterms:modified>
</cp:coreProperties>
</file>